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39" w:rsidRPr="005F5F39" w:rsidRDefault="007D4DA1" w:rsidP="005F5F39">
      <w:pPr>
        <w:rPr>
          <w:rFonts w:ascii="Arial" w:hAnsi="Arial" w:cs="Arial"/>
        </w:rPr>
      </w:pPr>
      <w:bookmarkStart w:id="0" w:name="_GoBack"/>
      <w:bookmarkEnd w:id="0"/>
      <w:r>
        <w:rPr>
          <w:rFonts w:ascii="Arial" w:hAnsi="Arial" w:cs="Arial"/>
        </w:rPr>
        <w:t>(DO NOT DISTRIBUTE BEFORE 11/29/12)</w:t>
      </w:r>
    </w:p>
    <w:p w:rsidR="00CB7AC0" w:rsidRPr="00EA73F3" w:rsidRDefault="0025644F" w:rsidP="005F5F39">
      <w:pPr>
        <w:jc w:val="right"/>
        <w:rPr>
          <w:rFonts w:ascii="Arial" w:hAnsi="Arial" w:cs="Arial"/>
          <w:b/>
        </w:rPr>
      </w:pPr>
      <w:r w:rsidRPr="0025644F">
        <w:rPr>
          <w:rFonts w:ascii="Arial" w:hAnsi="Arial" w:cs="Arial"/>
          <w:b/>
          <w:sz w:val="32"/>
          <w:szCs w:val="32"/>
        </w:rPr>
        <w:t>NEWS</w:t>
      </w:r>
      <w:r>
        <w:rPr>
          <w:rFonts w:ascii="Arial" w:hAnsi="Arial" w:cs="Arial"/>
          <w:b/>
          <w:sz w:val="32"/>
          <w:szCs w:val="32"/>
        </w:rPr>
        <w:t xml:space="preserve">: </w:t>
      </w:r>
      <w:r w:rsidR="00EA73F3">
        <w:rPr>
          <w:rFonts w:ascii="Arial" w:hAnsi="Arial" w:cs="Arial"/>
          <w:b/>
        </w:rPr>
        <w:t xml:space="preserve">FOR IMMEDIATE </w:t>
      </w:r>
      <w:r w:rsidR="00861A3E" w:rsidRPr="00EA73F3">
        <w:rPr>
          <w:rFonts w:ascii="Arial" w:hAnsi="Arial" w:cs="Arial"/>
          <w:b/>
        </w:rPr>
        <w:t>RELEASE</w:t>
      </w:r>
    </w:p>
    <w:p w:rsidR="0099324B" w:rsidRDefault="00EA17FA" w:rsidP="00EA73F3">
      <w:pPr>
        <w:pStyle w:val="NoSpacing"/>
        <w:rPr>
          <w:rFonts w:ascii="Arial" w:hAnsi="Arial" w:cs="Arial"/>
          <w:b/>
        </w:rPr>
      </w:pPr>
      <w:r w:rsidRPr="00EA73F3">
        <w:rPr>
          <w:rFonts w:ascii="Arial" w:hAnsi="Arial" w:cs="Arial"/>
          <w:b/>
        </w:rPr>
        <w:t xml:space="preserve">SEQUESTRATION </w:t>
      </w:r>
      <w:r w:rsidR="00AF3A24" w:rsidRPr="00EA73F3">
        <w:rPr>
          <w:rFonts w:ascii="Arial" w:hAnsi="Arial" w:cs="Arial"/>
          <w:b/>
        </w:rPr>
        <w:t>PLUS EARLIER</w:t>
      </w:r>
      <w:r w:rsidR="00C2708F" w:rsidRPr="00EA73F3">
        <w:rPr>
          <w:rFonts w:ascii="Arial" w:hAnsi="Arial" w:cs="Arial"/>
          <w:b/>
        </w:rPr>
        <w:t xml:space="preserve"> MANDATED DEFENSE CUTS </w:t>
      </w:r>
      <w:r w:rsidR="004570E7" w:rsidRPr="00EA73F3">
        <w:rPr>
          <w:rFonts w:ascii="Arial" w:hAnsi="Arial" w:cs="Arial"/>
          <w:b/>
        </w:rPr>
        <w:t>TO HIT CALIFORNIA HARD</w:t>
      </w:r>
      <w:r w:rsidR="00C2708F" w:rsidRPr="00EA73F3">
        <w:rPr>
          <w:rFonts w:ascii="Arial" w:hAnsi="Arial" w:cs="Arial"/>
          <w:b/>
        </w:rPr>
        <w:t xml:space="preserve"> IN NEXT 8 </w:t>
      </w:r>
      <w:r w:rsidR="00524A50" w:rsidRPr="00EA73F3">
        <w:rPr>
          <w:rFonts w:ascii="Arial" w:hAnsi="Arial" w:cs="Arial"/>
          <w:b/>
        </w:rPr>
        <w:t>YEARS</w:t>
      </w:r>
      <w:r w:rsidR="00EB6C18" w:rsidRPr="00EA73F3">
        <w:rPr>
          <w:rFonts w:ascii="Arial" w:hAnsi="Arial" w:cs="Arial"/>
          <w:b/>
        </w:rPr>
        <w:t>;</w:t>
      </w:r>
      <w:r w:rsidR="00524A50" w:rsidRPr="00EA73F3">
        <w:rPr>
          <w:rFonts w:ascii="Arial" w:hAnsi="Arial" w:cs="Arial"/>
          <w:b/>
        </w:rPr>
        <w:t xml:space="preserve"> </w:t>
      </w:r>
      <w:r w:rsidR="00972A07" w:rsidRPr="00EA73F3">
        <w:rPr>
          <w:rFonts w:ascii="Arial" w:hAnsi="Arial" w:cs="Arial"/>
          <w:b/>
        </w:rPr>
        <w:t>STATE WILL LOSE</w:t>
      </w:r>
      <w:r w:rsidR="00524A50" w:rsidRPr="00EA73F3">
        <w:rPr>
          <w:rFonts w:ascii="Arial" w:hAnsi="Arial" w:cs="Arial"/>
          <w:b/>
        </w:rPr>
        <w:t xml:space="preserve"> </w:t>
      </w:r>
      <w:r w:rsidR="00C2708F" w:rsidRPr="00EA73F3">
        <w:rPr>
          <w:rFonts w:ascii="Arial" w:hAnsi="Arial" w:cs="Arial"/>
          <w:b/>
        </w:rPr>
        <w:t>336,000</w:t>
      </w:r>
      <w:r w:rsidR="00B45E77" w:rsidRPr="00EA73F3">
        <w:rPr>
          <w:rFonts w:ascii="Arial" w:hAnsi="Arial" w:cs="Arial"/>
          <w:b/>
        </w:rPr>
        <w:t xml:space="preserve"> </w:t>
      </w:r>
      <w:r w:rsidR="0056575D" w:rsidRPr="00EA73F3">
        <w:rPr>
          <w:rFonts w:ascii="Arial" w:hAnsi="Arial" w:cs="Arial"/>
          <w:b/>
        </w:rPr>
        <w:t xml:space="preserve">DEFENSE-RELATED </w:t>
      </w:r>
      <w:r w:rsidR="00EB6C18" w:rsidRPr="00EA73F3">
        <w:rPr>
          <w:rFonts w:ascii="Arial" w:hAnsi="Arial" w:cs="Arial"/>
          <w:b/>
        </w:rPr>
        <w:t>JOBS</w:t>
      </w:r>
      <w:r w:rsidR="00972A07" w:rsidRPr="00EA73F3">
        <w:rPr>
          <w:rFonts w:ascii="Arial" w:hAnsi="Arial" w:cs="Arial"/>
          <w:b/>
        </w:rPr>
        <w:t>, $</w:t>
      </w:r>
      <w:r w:rsidR="00C2708F" w:rsidRPr="00EA73F3">
        <w:rPr>
          <w:rFonts w:ascii="Arial" w:hAnsi="Arial" w:cs="Arial"/>
          <w:b/>
        </w:rPr>
        <w:t xml:space="preserve">21 </w:t>
      </w:r>
      <w:r w:rsidR="00972A07" w:rsidRPr="00EA73F3">
        <w:rPr>
          <w:rFonts w:ascii="Arial" w:hAnsi="Arial" w:cs="Arial"/>
          <w:b/>
        </w:rPr>
        <w:t xml:space="preserve">BILLION IN </w:t>
      </w:r>
      <w:r w:rsidR="00EB6C18" w:rsidRPr="00EA73F3">
        <w:rPr>
          <w:rFonts w:ascii="Arial" w:hAnsi="Arial" w:cs="Arial"/>
          <w:b/>
        </w:rPr>
        <w:t xml:space="preserve">ECONOMIC </w:t>
      </w:r>
      <w:r w:rsidR="00972A07" w:rsidRPr="00EA73F3">
        <w:rPr>
          <w:rFonts w:ascii="Arial" w:hAnsi="Arial" w:cs="Arial"/>
          <w:b/>
        </w:rPr>
        <w:t xml:space="preserve">OUTPUT </w:t>
      </w:r>
      <w:r w:rsidR="00D95174" w:rsidRPr="00EA73F3">
        <w:rPr>
          <w:rFonts w:ascii="Arial" w:hAnsi="Arial" w:cs="Arial"/>
          <w:b/>
        </w:rPr>
        <w:t xml:space="preserve">AND </w:t>
      </w:r>
      <w:r w:rsidR="00972A07" w:rsidRPr="00EA73F3">
        <w:rPr>
          <w:rFonts w:ascii="Arial" w:hAnsi="Arial" w:cs="Arial"/>
          <w:b/>
        </w:rPr>
        <w:t>$</w:t>
      </w:r>
      <w:r w:rsidR="00C2708F" w:rsidRPr="00EA73F3">
        <w:rPr>
          <w:rFonts w:ascii="Arial" w:hAnsi="Arial" w:cs="Arial"/>
          <w:b/>
        </w:rPr>
        <w:t xml:space="preserve">6.9 </w:t>
      </w:r>
      <w:r w:rsidR="00972A07" w:rsidRPr="00EA73F3">
        <w:rPr>
          <w:rFonts w:ascii="Arial" w:hAnsi="Arial" w:cs="Arial"/>
          <w:b/>
        </w:rPr>
        <w:t xml:space="preserve">BILLION IN </w:t>
      </w:r>
      <w:r w:rsidR="00EB6C18" w:rsidRPr="00EA73F3">
        <w:rPr>
          <w:rFonts w:ascii="Arial" w:hAnsi="Arial" w:cs="Arial"/>
          <w:b/>
        </w:rPr>
        <w:t xml:space="preserve">PERSONAL </w:t>
      </w:r>
      <w:r w:rsidR="00C2708F" w:rsidRPr="00EA73F3">
        <w:rPr>
          <w:rFonts w:ascii="Arial" w:hAnsi="Arial" w:cs="Arial"/>
          <w:b/>
        </w:rPr>
        <w:t>EARNINGS</w:t>
      </w:r>
    </w:p>
    <w:p w:rsidR="005F5F39" w:rsidRPr="00EA73F3" w:rsidRDefault="005F5F39" w:rsidP="00EA73F3">
      <w:pPr>
        <w:pStyle w:val="NoSpacing"/>
        <w:rPr>
          <w:rFonts w:ascii="Arial" w:hAnsi="Arial" w:cs="Arial"/>
          <w:b/>
        </w:rPr>
      </w:pPr>
    </w:p>
    <w:p w:rsidR="00D95174" w:rsidRPr="00EA73F3" w:rsidRDefault="00EB6C18" w:rsidP="00EA73F3">
      <w:pPr>
        <w:pStyle w:val="NoSpacing"/>
        <w:jc w:val="center"/>
        <w:rPr>
          <w:rFonts w:ascii="Arial" w:hAnsi="Arial" w:cs="Arial"/>
          <w:i/>
        </w:rPr>
      </w:pPr>
      <w:r w:rsidRPr="00EA73F3">
        <w:rPr>
          <w:rFonts w:ascii="Arial" w:hAnsi="Arial" w:cs="Arial"/>
          <w:i/>
        </w:rPr>
        <w:t>Southern California Leadership Council, Southwest Defense Alliance</w:t>
      </w:r>
      <w:r w:rsidR="00D95174" w:rsidRPr="00EA73F3">
        <w:rPr>
          <w:rFonts w:ascii="Arial" w:hAnsi="Arial" w:cs="Arial"/>
          <w:i/>
        </w:rPr>
        <w:t xml:space="preserve"> Release Study </w:t>
      </w:r>
      <w:r w:rsidR="00E267FE" w:rsidRPr="00EA73F3">
        <w:rPr>
          <w:rFonts w:ascii="Arial" w:hAnsi="Arial" w:cs="Arial"/>
          <w:i/>
        </w:rPr>
        <w:t xml:space="preserve">Showing </w:t>
      </w:r>
      <w:r w:rsidR="00B45E77" w:rsidRPr="00EA73F3">
        <w:rPr>
          <w:rFonts w:ascii="Arial" w:hAnsi="Arial" w:cs="Arial"/>
          <w:i/>
        </w:rPr>
        <w:t xml:space="preserve">Impacts on California </w:t>
      </w:r>
      <w:r w:rsidR="00D95174" w:rsidRPr="00EA73F3">
        <w:rPr>
          <w:rFonts w:ascii="Arial" w:hAnsi="Arial" w:cs="Arial"/>
          <w:i/>
        </w:rPr>
        <w:t>in Advance of Congressional Budget Action</w:t>
      </w:r>
    </w:p>
    <w:p w:rsidR="00CF3F00" w:rsidRPr="00EA73F3" w:rsidRDefault="00CF3F00" w:rsidP="00EA73F3">
      <w:pPr>
        <w:pStyle w:val="NoSpacing"/>
        <w:rPr>
          <w:rFonts w:ascii="Arial" w:hAnsi="Arial" w:cs="Arial"/>
        </w:rPr>
      </w:pPr>
    </w:p>
    <w:p w:rsidR="00EB6C18" w:rsidRPr="00C1133B" w:rsidRDefault="00E267FE" w:rsidP="00EA73F3">
      <w:pPr>
        <w:pStyle w:val="NoSpacing"/>
        <w:jc w:val="center"/>
        <w:rPr>
          <w:rFonts w:ascii="Arial" w:hAnsi="Arial" w:cs="Arial"/>
          <w:i/>
        </w:rPr>
      </w:pPr>
      <w:r w:rsidRPr="00C1133B">
        <w:rPr>
          <w:rFonts w:ascii="Arial" w:hAnsi="Arial" w:cs="Arial"/>
          <w:i/>
        </w:rPr>
        <w:t>California Fa</w:t>
      </w:r>
      <w:r w:rsidR="00C2708F" w:rsidRPr="00C1133B">
        <w:rPr>
          <w:rFonts w:ascii="Arial" w:hAnsi="Arial" w:cs="Arial"/>
          <w:i/>
        </w:rPr>
        <w:t xml:space="preserve">ces Double Whammy: </w:t>
      </w:r>
      <w:r w:rsidR="00C1133B" w:rsidRPr="00C1133B">
        <w:rPr>
          <w:rFonts w:ascii="Arial" w:hAnsi="Arial" w:cs="Arial"/>
          <w:i/>
        </w:rPr>
        <w:t>$7 Billion in Already Mandated Cuts; Additional $4 Billion in Potential Sequestration Cuts</w:t>
      </w:r>
    </w:p>
    <w:p w:rsidR="00EA73F3" w:rsidRDefault="00EA73F3" w:rsidP="00EA73F3">
      <w:pPr>
        <w:pStyle w:val="NoSpacing"/>
        <w:rPr>
          <w:rFonts w:ascii="Arial" w:hAnsi="Arial" w:cs="Arial"/>
          <w:i/>
        </w:rPr>
      </w:pPr>
    </w:p>
    <w:p w:rsidR="005F5F39" w:rsidRDefault="005F5F39" w:rsidP="005F5F39">
      <w:pPr>
        <w:pStyle w:val="NoSpacing"/>
        <w:rPr>
          <w:rFonts w:ascii="Arial" w:hAnsi="Arial" w:cs="Arial"/>
        </w:rPr>
      </w:pPr>
    </w:p>
    <w:p w:rsidR="005F5F39" w:rsidRDefault="005F5F39" w:rsidP="00616921">
      <w:pPr>
        <w:jc w:val="center"/>
        <w:rPr>
          <w:rFonts w:ascii="Arial" w:hAnsi="Arial" w:cs="Arial"/>
          <w:b/>
        </w:rPr>
      </w:pPr>
      <w:r>
        <w:rPr>
          <w:rFonts w:ascii="Arial" w:hAnsi="Arial" w:cs="Arial"/>
          <w:b/>
        </w:rPr>
        <w:t>**Governor Pete Wilson and Major General Dennis Kenneally available for comment**</w:t>
      </w:r>
    </w:p>
    <w:p w:rsidR="00EA73F3" w:rsidRPr="00EA73F3" w:rsidRDefault="00EA73F3" w:rsidP="00EA73F3">
      <w:pPr>
        <w:pStyle w:val="NoSpacing"/>
        <w:rPr>
          <w:rFonts w:ascii="Arial" w:hAnsi="Arial" w:cs="Arial"/>
          <w:i/>
        </w:rPr>
      </w:pPr>
    </w:p>
    <w:p w:rsidR="0099324B" w:rsidRPr="00EA73F3" w:rsidRDefault="00E267FE" w:rsidP="00EA73F3">
      <w:pPr>
        <w:pStyle w:val="NoSpacing"/>
        <w:spacing w:line="360" w:lineRule="auto"/>
        <w:ind w:firstLine="720"/>
        <w:rPr>
          <w:rFonts w:ascii="Arial" w:hAnsi="Arial" w:cs="Arial"/>
        </w:rPr>
      </w:pPr>
      <w:r w:rsidRPr="00EA73F3">
        <w:rPr>
          <w:rFonts w:ascii="Arial" w:hAnsi="Arial" w:cs="Arial"/>
        </w:rPr>
        <w:t>LOS ANGELES, No</w:t>
      </w:r>
      <w:r w:rsidR="00861A3E" w:rsidRPr="00EA73F3">
        <w:rPr>
          <w:rFonts w:ascii="Arial" w:hAnsi="Arial" w:cs="Arial"/>
        </w:rPr>
        <w:t>v. 29, 2012</w:t>
      </w:r>
      <w:r w:rsidRPr="00EA73F3">
        <w:rPr>
          <w:rFonts w:ascii="Arial" w:hAnsi="Arial" w:cs="Arial"/>
        </w:rPr>
        <w:t xml:space="preserve"> </w:t>
      </w:r>
      <w:r w:rsidR="00AF3A24" w:rsidRPr="00EA73F3">
        <w:rPr>
          <w:rFonts w:ascii="Arial" w:hAnsi="Arial" w:cs="Arial"/>
        </w:rPr>
        <w:t xml:space="preserve"> -- </w:t>
      </w:r>
      <w:r w:rsidR="004007F5" w:rsidRPr="00EA73F3">
        <w:rPr>
          <w:rFonts w:ascii="Arial" w:hAnsi="Arial" w:cs="Arial"/>
        </w:rPr>
        <w:t>California will be hit hard by seques</w:t>
      </w:r>
      <w:r w:rsidR="00CF3F00" w:rsidRPr="00EA73F3">
        <w:rPr>
          <w:rFonts w:ascii="Arial" w:hAnsi="Arial" w:cs="Arial"/>
        </w:rPr>
        <w:t xml:space="preserve">tration, </w:t>
      </w:r>
      <w:r w:rsidR="004007F5" w:rsidRPr="00EA73F3">
        <w:rPr>
          <w:rFonts w:ascii="Arial" w:hAnsi="Arial" w:cs="Arial"/>
        </w:rPr>
        <w:t>the automatic spending cuts in the federal budget set t</w:t>
      </w:r>
      <w:r w:rsidR="00AB6B58" w:rsidRPr="00EA73F3">
        <w:rPr>
          <w:rFonts w:ascii="Arial" w:hAnsi="Arial" w:cs="Arial"/>
        </w:rPr>
        <w:t xml:space="preserve">o go into effect </w:t>
      </w:r>
      <w:r w:rsidR="00C114A5" w:rsidRPr="00EA73F3">
        <w:rPr>
          <w:rFonts w:ascii="Arial" w:hAnsi="Arial" w:cs="Arial"/>
        </w:rPr>
        <w:t xml:space="preserve">January 1, </w:t>
      </w:r>
      <w:r w:rsidR="00AB6B58" w:rsidRPr="00EA73F3">
        <w:rPr>
          <w:rFonts w:ascii="Arial" w:hAnsi="Arial" w:cs="Arial"/>
        </w:rPr>
        <w:t>2013 unless</w:t>
      </w:r>
      <w:r w:rsidR="0017346D" w:rsidRPr="00EA73F3">
        <w:rPr>
          <w:rFonts w:ascii="Arial" w:hAnsi="Arial" w:cs="Arial"/>
        </w:rPr>
        <w:t xml:space="preserve"> Congress</w:t>
      </w:r>
      <w:r w:rsidR="00AA730A" w:rsidRPr="00EA73F3">
        <w:rPr>
          <w:rFonts w:ascii="Arial" w:hAnsi="Arial" w:cs="Arial"/>
        </w:rPr>
        <w:t xml:space="preserve"> agrees on</w:t>
      </w:r>
      <w:r w:rsidR="00975716" w:rsidRPr="00EA73F3">
        <w:rPr>
          <w:rFonts w:ascii="Arial" w:hAnsi="Arial" w:cs="Arial"/>
        </w:rPr>
        <w:t xml:space="preserve"> a plan</w:t>
      </w:r>
      <w:r w:rsidR="00CF3F00" w:rsidRPr="00EA73F3">
        <w:rPr>
          <w:rFonts w:ascii="Arial" w:hAnsi="Arial" w:cs="Arial"/>
        </w:rPr>
        <w:t xml:space="preserve"> by year end</w:t>
      </w:r>
      <w:r w:rsidR="00975716" w:rsidRPr="00EA73F3">
        <w:rPr>
          <w:rFonts w:ascii="Arial" w:hAnsi="Arial" w:cs="Arial"/>
        </w:rPr>
        <w:t xml:space="preserve"> to</w:t>
      </w:r>
      <w:r w:rsidR="0017346D" w:rsidRPr="00EA73F3">
        <w:rPr>
          <w:rFonts w:ascii="Arial" w:hAnsi="Arial" w:cs="Arial"/>
        </w:rPr>
        <w:t xml:space="preserve"> </w:t>
      </w:r>
      <w:r w:rsidR="00975716" w:rsidRPr="00EA73F3">
        <w:rPr>
          <w:rFonts w:ascii="Arial" w:hAnsi="Arial" w:cs="Arial"/>
        </w:rPr>
        <w:t>reduce the federal deficit by m</w:t>
      </w:r>
      <w:r w:rsidR="00CF3F00" w:rsidRPr="00EA73F3">
        <w:rPr>
          <w:rFonts w:ascii="Arial" w:hAnsi="Arial" w:cs="Arial"/>
        </w:rPr>
        <w:t>ore than $1 trillion</w:t>
      </w:r>
      <w:r w:rsidR="00975716" w:rsidRPr="00EA73F3">
        <w:rPr>
          <w:rFonts w:ascii="Arial" w:hAnsi="Arial" w:cs="Arial"/>
        </w:rPr>
        <w:t>.</w:t>
      </w:r>
      <w:r w:rsidR="00553CAD" w:rsidRPr="00EA73F3">
        <w:rPr>
          <w:rFonts w:ascii="Arial" w:hAnsi="Arial" w:cs="Arial"/>
        </w:rPr>
        <w:t xml:space="preserve">  </w:t>
      </w:r>
      <w:r w:rsidR="00975716" w:rsidRPr="00EA73F3">
        <w:rPr>
          <w:rFonts w:ascii="Arial" w:hAnsi="Arial" w:cs="Arial"/>
        </w:rPr>
        <w:t>If sequestration goes forward,</w:t>
      </w:r>
      <w:r w:rsidR="00AF3A24" w:rsidRPr="00EA73F3">
        <w:rPr>
          <w:rFonts w:ascii="Arial" w:hAnsi="Arial" w:cs="Arial"/>
        </w:rPr>
        <w:t xml:space="preserve"> combined with the earlier mandated cuts to the Department of Defense,</w:t>
      </w:r>
      <w:r w:rsidR="00975716" w:rsidRPr="00EA73F3">
        <w:rPr>
          <w:rFonts w:ascii="Arial" w:hAnsi="Arial" w:cs="Arial"/>
        </w:rPr>
        <w:t xml:space="preserve"> t</w:t>
      </w:r>
      <w:r w:rsidR="00553CAD" w:rsidRPr="00EA73F3">
        <w:rPr>
          <w:rFonts w:ascii="Arial" w:hAnsi="Arial" w:cs="Arial"/>
        </w:rPr>
        <w:t>he state w</w:t>
      </w:r>
      <w:r w:rsidR="0017346D" w:rsidRPr="00EA73F3">
        <w:rPr>
          <w:rFonts w:ascii="Arial" w:hAnsi="Arial" w:cs="Arial"/>
        </w:rPr>
        <w:t>ill lose</w:t>
      </w:r>
      <w:r w:rsidR="00AF3A24" w:rsidRPr="00EA73F3">
        <w:rPr>
          <w:rFonts w:ascii="Arial" w:hAnsi="Arial" w:cs="Arial"/>
        </w:rPr>
        <w:t xml:space="preserve"> 336,000</w:t>
      </w:r>
      <w:r w:rsidR="00861A3E" w:rsidRPr="00EA73F3">
        <w:rPr>
          <w:rFonts w:ascii="Arial" w:hAnsi="Arial" w:cs="Arial"/>
        </w:rPr>
        <w:t xml:space="preserve"> defense-related</w:t>
      </w:r>
      <w:r w:rsidR="00AF3A24" w:rsidRPr="00EA73F3">
        <w:rPr>
          <w:rFonts w:ascii="Arial" w:hAnsi="Arial" w:cs="Arial"/>
        </w:rPr>
        <w:t xml:space="preserve"> </w:t>
      </w:r>
      <w:r w:rsidR="00553CAD" w:rsidRPr="00EA73F3">
        <w:rPr>
          <w:rFonts w:ascii="Arial" w:hAnsi="Arial" w:cs="Arial"/>
        </w:rPr>
        <w:t>jobs,</w:t>
      </w:r>
      <w:r w:rsidR="00AF3A24" w:rsidRPr="00EA73F3">
        <w:rPr>
          <w:rFonts w:ascii="Arial" w:hAnsi="Arial" w:cs="Arial"/>
        </w:rPr>
        <w:t xml:space="preserve"> $21 </w:t>
      </w:r>
      <w:r w:rsidR="004007F5" w:rsidRPr="00EA73F3">
        <w:rPr>
          <w:rFonts w:ascii="Arial" w:hAnsi="Arial" w:cs="Arial"/>
        </w:rPr>
        <w:t>billion in economic output</w:t>
      </w:r>
      <w:r w:rsidR="00AF3A24" w:rsidRPr="00EA73F3">
        <w:rPr>
          <w:rFonts w:ascii="Arial" w:hAnsi="Arial" w:cs="Arial"/>
        </w:rPr>
        <w:t xml:space="preserve"> and $6.9</w:t>
      </w:r>
      <w:r w:rsidR="00B45E77" w:rsidRPr="00EA73F3">
        <w:rPr>
          <w:rFonts w:ascii="Arial" w:hAnsi="Arial" w:cs="Arial"/>
        </w:rPr>
        <w:t xml:space="preserve"> </w:t>
      </w:r>
      <w:r w:rsidR="00553CAD" w:rsidRPr="00EA73F3">
        <w:rPr>
          <w:rFonts w:ascii="Arial" w:hAnsi="Arial" w:cs="Arial"/>
        </w:rPr>
        <w:t>billion in personal earnings</w:t>
      </w:r>
      <w:r w:rsidR="00AF3A24" w:rsidRPr="00EA73F3">
        <w:rPr>
          <w:rFonts w:ascii="Arial" w:hAnsi="Arial" w:cs="Arial"/>
        </w:rPr>
        <w:t xml:space="preserve"> over the next eight years</w:t>
      </w:r>
      <w:r w:rsidR="00975716" w:rsidRPr="00EA73F3">
        <w:rPr>
          <w:rFonts w:ascii="Arial" w:hAnsi="Arial" w:cs="Arial"/>
        </w:rPr>
        <w:t xml:space="preserve">, </w:t>
      </w:r>
      <w:r w:rsidR="004007F5" w:rsidRPr="00EA73F3">
        <w:rPr>
          <w:rFonts w:ascii="Arial" w:hAnsi="Arial" w:cs="Arial"/>
        </w:rPr>
        <w:t>according to a new study released today by the Southern California Leadership Council</w:t>
      </w:r>
      <w:r w:rsidR="00AF3A24" w:rsidRPr="00EA73F3">
        <w:rPr>
          <w:rFonts w:ascii="Arial" w:hAnsi="Arial" w:cs="Arial"/>
        </w:rPr>
        <w:t xml:space="preserve"> </w:t>
      </w:r>
      <w:r w:rsidR="004007F5" w:rsidRPr="00EA73F3">
        <w:rPr>
          <w:rFonts w:ascii="Arial" w:hAnsi="Arial" w:cs="Arial"/>
        </w:rPr>
        <w:t>and the Southwest Defense Alliance.</w:t>
      </w:r>
      <w:r w:rsidR="00E010EA" w:rsidRPr="00EA73F3">
        <w:rPr>
          <w:rFonts w:ascii="Arial" w:hAnsi="Arial" w:cs="Arial"/>
        </w:rPr>
        <w:t xml:space="preserve">  Sequestration will account for </w:t>
      </w:r>
      <w:r w:rsidR="00C75DB2" w:rsidRPr="00EA73F3">
        <w:rPr>
          <w:rFonts w:ascii="Arial" w:hAnsi="Arial" w:cs="Arial"/>
        </w:rPr>
        <w:t>136</w:t>
      </w:r>
      <w:r w:rsidR="00861A3E" w:rsidRPr="00EA73F3">
        <w:rPr>
          <w:rFonts w:ascii="Arial" w:hAnsi="Arial" w:cs="Arial"/>
        </w:rPr>
        <w:t>,000 of these lost jobs,</w:t>
      </w:r>
      <w:r w:rsidR="00E010EA" w:rsidRPr="00EA73F3">
        <w:rPr>
          <w:rFonts w:ascii="Arial" w:hAnsi="Arial" w:cs="Arial"/>
        </w:rPr>
        <w:t xml:space="preserve"> $7.5 billion in reduced economic output and $2.4 billion in lower personal earnings, the study revealed.</w:t>
      </w:r>
    </w:p>
    <w:p w:rsidR="00211180" w:rsidRPr="00EA73F3" w:rsidRDefault="008510D8" w:rsidP="00EA73F3">
      <w:pPr>
        <w:pStyle w:val="NoSpacing"/>
        <w:spacing w:line="360" w:lineRule="auto"/>
        <w:rPr>
          <w:rFonts w:ascii="Arial" w:hAnsi="Arial" w:cs="Arial"/>
        </w:rPr>
      </w:pPr>
      <w:r w:rsidRPr="00EA73F3">
        <w:rPr>
          <w:rFonts w:ascii="Arial" w:hAnsi="Arial" w:cs="Arial"/>
        </w:rPr>
        <w:tab/>
        <w:t>Sequestration calls for</w:t>
      </w:r>
      <w:r w:rsidR="00211180" w:rsidRPr="00EA73F3">
        <w:rPr>
          <w:rFonts w:ascii="Arial" w:hAnsi="Arial" w:cs="Arial"/>
        </w:rPr>
        <w:t xml:space="preserve"> $1.2 trillion in </w:t>
      </w:r>
      <w:r w:rsidRPr="00EA73F3">
        <w:rPr>
          <w:rFonts w:ascii="Arial" w:hAnsi="Arial" w:cs="Arial"/>
        </w:rPr>
        <w:t xml:space="preserve">spending reductions </w:t>
      </w:r>
      <w:r w:rsidR="00975716" w:rsidRPr="00EA73F3">
        <w:rPr>
          <w:rFonts w:ascii="Arial" w:hAnsi="Arial" w:cs="Arial"/>
        </w:rPr>
        <w:t xml:space="preserve">from fiscal years </w:t>
      </w:r>
      <w:r w:rsidR="009732B8" w:rsidRPr="00EA73F3">
        <w:rPr>
          <w:rFonts w:ascii="Arial" w:hAnsi="Arial" w:cs="Arial"/>
        </w:rPr>
        <w:t xml:space="preserve">2013 through 2021 </w:t>
      </w:r>
      <w:r w:rsidR="005C01CB" w:rsidRPr="00EA73F3">
        <w:rPr>
          <w:rFonts w:ascii="Arial" w:hAnsi="Arial" w:cs="Arial"/>
        </w:rPr>
        <w:t>from both defense and non-defense departments.  However, defense spending will be d</w:t>
      </w:r>
      <w:r w:rsidR="00CD1302" w:rsidRPr="00EA73F3">
        <w:rPr>
          <w:rFonts w:ascii="Arial" w:hAnsi="Arial" w:cs="Arial"/>
        </w:rPr>
        <w:t>isproportionately affected.  The Department of Defense</w:t>
      </w:r>
      <w:r w:rsidR="005C01CB" w:rsidRPr="00EA73F3">
        <w:rPr>
          <w:rFonts w:ascii="Arial" w:hAnsi="Arial" w:cs="Arial"/>
        </w:rPr>
        <w:t xml:space="preserve"> accounts for 19% of the federal bud</w:t>
      </w:r>
      <w:r w:rsidR="00186797" w:rsidRPr="00EA73F3">
        <w:rPr>
          <w:rFonts w:ascii="Arial" w:hAnsi="Arial" w:cs="Arial"/>
        </w:rPr>
        <w:t>get but is slated to take</w:t>
      </w:r>
      <w:r w:rsidR="00553CAD" w:rsidRPr="00EA73F3">
        <w:rPr>
          <w:rFonts w:ascii="Arial" w:hAnsi="Arial" w:cs="Arial"/>
        </w:rPr>
        <w:t xml:space="preserve"> </w:t>
      </w:r>
      <w:r w:rsidR="005C01CB" w:rsidRPr="00EA73F3">
        <w:rPr>
          <w:rFonts w:ascii="Arial" w:hAnsi="Arial" w:cs="Arial"/>
        </w:rPr>
        <w:t xml:space="preserve">50% of the </w:t>
      </w:r>
      <w:r w:rsidR="00B2255A" w:rsidRPr="00EA73F3">
        <w:rPr>
          <w:rFonts w:ascii="Arial" w:hAnsi="Arial" w:cs="Arial"/>
        </w:rPr>
        <w:t xml:space="preserve">required sequestration </w:t>
      </w:r>
      <w:r w:rsidR="008A1E43" w:rsidRPr="00EA73F3">
        <w:rPr>
          <w:rFonts w:ascii="Arial" w:hAnsi="Arial" w:cs="Arial"/>
        </w:rPr>
        <w:t>cuts, meaning</w:t>
      </w:r>
      <w:r w:rsidR="00D27066" w:rsidRPr="00EA73F3">
        <w:rPr>
          <w:rFonts w:ascii="Arial" w:hAnsi="Arial" w:cs="Arial"/>
        </w:rPr>
        <w:t xml:space="preserve"> that the Pentagon must cut $492 billion in mili</w:t>
      </w:r>
      <w:r w:rsidR="0054149C" w:rsidRPr="00EA73F3">
        <w:rPr>
          <w:rFonts w:ascii="Arial" w:hAnsi="Arial" w:cs="Arial"/>
        </w:rPr>
        <w:t>tary spending over the next 10</w:t>
      </w:r>
      <w:r w:rsidR="00D27066" w:rsidRPr="00EA73F3">
        <w:rPr>
          <w:rFonts w:ascii="Arial" w:hAnsi="Arial" w:cs="Arial"/>
        </w:rPr>
        <w:t xml:space="preserve"> years.</w:t>
      </w:r>
      <w:r w:rsidR="0054149C" w:rsidRPr="00EA73F3">
        <w:rPr>
          <w:rFonts w:ascii="Arial" w:hAnsi="Arial" w:cs="Arial"/>
        </w:rPr>
        <w:t xml:space="preserve">  This is on top of the $487 billion alr</w:t>
      </w:r>
      <w:r w:rsidR="00CD1302" w:rsidRPr="00EA73F3">
        <w:rPr>
          <w:rFonts w:ascii="Arial" w:hAnsi="Arial" w:cs="Arial"/>
        </w:rPr>
        <w:t xml:space="preserve">eady set to be cut from the defense </w:t>
      </w:r>
      <w:r w:rsidR="0054149C" w:rsidRPr="00EA73F3">
        <w:rPr>
          <w:rFonts w:ascii="Arial" w:hAnsi="Arial" w:cs="Arial"/>
        </w:rPr>
        <w:t>budget over the same decade.</w:t>
      </w:r>
    </w:p>
    <w:p w:rsidR="00CD1302" w:rsidRPr="00EA73F3" w:rsidRDefault="004007F5" w:rsidP="00EA73F3">
      <w:pPr>
        <w:pStyle w:val="NoSpacing"/>
        <w:spacing w:line="360" w:lineRule="auto"/>
        <w:rPr>
          <w:rFonts w:ascii="Arial" w:hAnsi="Arial" w:cs="Arial"/>
        </w:rPr>
      </w:pPr>
      <w:r w:rsidRPr="00EA73F3">
        <w:rPr>
          <w:rFonts w:ascii="Arial" w:hAnsi="Arial" w:cs="Arial"/>
        </w:rPr>
        <w:tab/>
      </w:r>
      <w:r w:rsidR="00CD1302" w:rsidRPr="00EA73F3">
        <w:rPr>
          <w:rFonts w:ascii="Arial" w:hAnsi="Arial" w:cs="Arial"/>
        </w:rPr>
        <w:t>California will be pummeled once again by severe defense cutbacks just as we are trying to get back on our feet from the recession,” said Pete Wilson, former California Governor and U.S. Senator who served on the Senate Armed Services Committee.  “California can’t afford to lose one more job. Even more important, our country can’t afford to lose military preparedness.</w:t>
      </w:r>
    </w:p>
    <w:p w:rsidR="00C62098" w:rsidRPr="00EA73F3" w:rsidRDefault="00CD1302" w:rsidP="00EA73F3">
      <w:pPr>
        <w:pStyle w:val="NoSpacing"/>
        <w:spacing w:line="360" w:lineRule="auto"/>
        <w:rPr>
          <w:rFonts w:ascii="Arial" w:hAnsi="Arial" w:cs="Arial"/>
        </w:rPr>
      </w:pPr>
      <w:r w:rsidRPr="005F5F39">
        <w:rPr>
          <w:rFonts w:ascii="Arial" w:hAnsi="Arial" w:cs="Arial"/>
        </w:rPr>
        <w:t xml:space="preserve">  </w:t>
      </w:r>
      <w:r w:rsidR="00171058" w:rsidRPr="005F5F39">
        <w:rPr>
          <w:rFonts w:ascii="Arial" w:hAnsi="Arial" w:cs="Arial"/>
        </w:rPr>
        <w:tab/>
      </w:r>
      <w:r w:rsidRPr="005F5F39">
        <w:rPr>
          <w:rFonts w:ascii="Arial" w:hAnsi="Arial" w:cs="Arial"/>
        </w:rPr>
        <w:t>“</w:t>
      </w:r>
      <w:r w:rsidR="006B0F36" w:rsidRPr="005F5F39">
        <w:rPr>
          <w:rFonts w:ascii="Arial" w:hAnsi="Arial" w:cs="Arial"/>
        </w:rPr>
        <w:t>California’s military installations are vital to our national security and military spending plays a major role in fueling our state’s economy,</w:t>
      </w:r>
      <w:r w:rsidRPr="005F5F39">
        <w:rPr>
          <w:rFonts w:ascii="Arial" w:hAnsi="Arial" w:cs="Arial"/>
        </w:rPr>
        <w:t>”</w:t>
      </w:r>
      <w:r w:rsidR="006B0F36" w:rsidRPr="005F5F39">
        <w:rPr>
          <w:rFonts w:ascii="Arial" w:hAnsi="Arial" w:cs="Arial"/>
        </w:rPr>
        <w:t xml:space="preserve"> Wilson points out.  </w:t>
      </w:r>
      <w:r w:rsidR="00751513" w:rsidRPr="005F5F39">
        <w:rPr>
          <w:rFonts w:ascii="Arial" w:hAnsi="Arial" w:cs="Arial"/>
        </w:rPr>
        <w:t>From 2005 through 2009, a</w:t>
      </w:r>
      <w:r w:rsidR="005D2FA6" w:rsidRPr="005F5F39">
        <w:rPr>
          <w:rFonts w:ascii="Arial" w:hAnsi="Arial" w:cs="Arial"/>
        </w:rPr>
        <w:t>n average of 1 million jobs was</w:t>
      </w:r>
      <w:r w:rsidR="00751513" w:rsidRPr="005F5F39">
        <w:rPr>
          <w:rFonts w:ascii="Arial" w:hAnsi="Arial" w:cs="Arial"/>
        </w:rPr>
        <w:t xml:space="preserve"> tied to national defense</w:t>
      </w:r>
      <w:r w:rsidR="00EB031E" w:rsidRPr="005F5F39">
        <w:rPr>
          <w:rFonts w:ascii="Arial" w:hAnsi="Arial" w:cs="Arial"/>
        </w:rPr>
        <w:t xml:space="preserve"> spending in California, </w:t>
      </w:r>
      <w:r w:rsidR="00751513" w:rsidRPr="005F5F39">
        <w:rPr>
          <w:rFonts w:ascii="Arial" w:hAnsi="Arial" w:cs="Arial"/>
        </w:rPr>
        <w:t>more jobs than</w:t>
      </w:r>
      <w:r w:rsidR="00751513" w:rsidRPr="00EA73F3">
        <w:rPr>
          <w:rFonts w:ascii="Arial" w:hAnsi="Arial" w:cs="Arial"/>
        </w:rPr>
        <w:t xml:space="preserve"> in the entire Silicon Valley</w:t>
      </w:r>
      <w:r w:rsidR="00C62098" w:rsidRPr="00EA73F3">
        <w:rPr>
          <w:rFonts w:ascii="Arial" w:hAnsi="Arial" w:cs="Arial"/>
        </w:rPr>
        <w:t>.  Over that period $600</w:t>
      </w:r>
      <w:r w:rsidR="005D2FA6" w:rsidRPr="00EA73F3">
        <w:rPr>
          <w:rFonts w:ascii="Arial" w:hAnsi="Arial" w:cs="Arial"/>
        </w:rPr>
        <w:t xml:space="preserve"> billion in increased economic output was generated plus $12 billion in cumulative state taxes. </w:t>
      </w:r>
    </w:p>
    <w:p w:rsidR="00D16D08" w:rsidRPr="00EA73F3" w:rsidRDefault="00C62098" w:rsidP="00EA73F3">
      <w:pPr>
        <w:pStyle w:val="NoSpacing"/>
        <w:spacing w:line="360" w:lineRule="auto"/>
        <w:rPr>
          <w:rFonts w:ascii="Arial" w:hAnsi="Arial" w:cs="Arial"/>
        </w:rPr>
      </w:pPr>
      <w:r w:rsidRPr="00EA73F3">
        <w:rPr>
          <w:rFonts w:ascii="Arial" w:hAnsi="Arial" w:cs="Arial"/>
        </w:rPr>
        <w:lastRenderedPageBreak/>
        <w:tab/>
      </w:r>
      <w:r w:rsidR="0054149C" w:rsidRPr="00EA73F3">
        <w:rPr>
          <w:rFonts w:ascii="Arial" w:hAnsi="Arial" w:cs="Arial"/>
        </w:rPr>
        <w:t xml:space="preserve">“Just as voters passed </w:t>
      </w:r>
      <w:proofErr w:type="gramStart"/>
      <w:r w:rsidR="0054149C" w:rsidRPr="00EA73F3">
        <w:rPr>
          <w:rFonts w:ascii="Arial" w:hAnsi="Arial" w:cs="Arial"/>
        </w:rPr>
        <w:t>Prop</w:t>
      </w:r>
      <w:proofErr w:type="gramEnd"/>
      <w:r w:rsidR="0054149C" w:rsidRPr="00EA73F3">
        <w:rPr>
          <w:rFonts w:ascii="Arial" w:hAnsi="Arial" w:cs="Arial"/>
        </w:rPr>
        <w:t xml:space="preserve">. 30 to </w:t>
      </w:r>
      <w:r w:rsidR="005A7A48" w:rsidRPr="00EA73F3">
        <w:rPr>
          <w:rFonts w:ascii="Arial" w:hAnsi="Arial" w:cs="Arial"/>
        </w:rPr>
        <w:t>raise r</w:t>
      </w:r>
      <w:r w:rsidR="00715F4C" w:rsidRPr="00EA73F3">
        <w:rPr>
          <w:rFonts w:ascii="Arial" w:hAnsi="Arial" w:cs="Arial"/>
        </w:rPr>
        <w:t>evenue to fund the state budget</w:t>
      </w:r>
      <w:r w:rsidR="004B1561" w:rsidRPr="00EA73F3">
        <w:rPr>
          <w:rFonts w:ascii="Arial" w:hAnsi="Arial" w:cs="Arial"/>
        </w:rPr>
        <w:t>, these cuts are g</w:t>
      </w:r>
      <w:r w:rsidR="005A7A48" w:rsidRPr="00EA73F3">
        <w:rPr>
          <w:rFonts w:ascii="Arial" w:hAnsi="Arial" w:cs="Arial"/>
        </w:rPr>
        <w:t>oing to diminish the p</w:t>
      </w:r>
      <w:r w:rsidR="00715F4C" w:rsidRPr="00EA73F3">
        <w:rPr>
          <w:rFonts w:ascii="Arial" w:hAnsi="Arial" w:cs="Arial"/>
        </w:rPr>
        <w:t>ool of earnings and economic output that contribute to state revenue,</w:t>
      </w:r>
      <w:r w:rsidRPr="00EA73F3">
        <w:rPr>
          <w:rFonts w:ascii="Arial" w:hAnsi="Arial" w:cs="Arial"/>
        </w:rPr>
        <w:t xml:space="preserve">” according to former Governor Gray Davis. </w:t>
      </w:r>
      <w:r w:rsidR="00CD1302" w:rsidRPr="00EA73F3">
        <w:rPr>
          <w:rFonts w:ascii="Arial" w:hAnsi="Arial" w:cs="Arial"/>
        </w:rPr>
        <w:t xml:space="preserve"> “The additional sequestration</w:t>
      </w:r>
      <w:r w:rsidR="00D16D08" w:rsidRPr="00EA73F3">
        <w:rPr>
          <w:rFonts w:ascii="Arial" w:hAnsi="Arial" w:cs="Arial"/>
        </w:rPr>
        <w:t xml:space="preserve"> cuts can be avoided if Congress adopts thoughtful and responsible approaches to reduce the deficit.  We initiated this study to quantify the impacts on California and provide data we felt important for our representatives to consider,” Davis noted.  </w:t>
      </w:r>
    </w:p>
    <w:p w:rsidR="00977751" w:rsidRPr="00EA73F3" w:rsidRDefault="00D56AFA" w:rsidP="00EA73F3">
      <w:pPr>
        <w:pStyle w:val="NoSpacing"/>
        <w:spacing w:line="360" w:lineRule="auto"/>
        <w:rPr>
          <w:rFonts w:ascii="Arial" w:hAnsi="Arial" w:cs="Arial"/>
        </w:rPr>
      </w:pPr>
      <w:r w:rsidRPr="00EA73F3">
        <w:rPr>
          <w:rFonts w:ascii="Arial" w:hAnsi="Arial" w:cs="Arial"/>
        </w:rPr>
        <w:tab/>
        <w:t>“</w:t>
      </w:r>
      <w:r w:rsidR="00471F72" w:rsidRPr="00EA73F3">
        <w:rPr>
          <w:rFonts w:ascii="Arial" w:hAnsi="Arial" w:cs="Arial"/>
        </w:rPr>
        <w:t>The prospect of s</w:t>
      </w:r>
      <w:r w:rsidR="005D2FA6" w:rsidRPr="00EA73F3">
        <w:rPr>
          <w:rFonts w:ascii="Arial" w:hAnsi="Arial" w:cs="Arial"/>
        </w:rPr>
        <w:t xml:space="preserve">equestration is already having a chilling effect on our </w:t>
      </w:r>
      <w:r w:rsidR="00260842" w:rsidRPr="00EA73F3">
        <w:rPr>
          <w:rFonts w:ascii="Arial" w:hAnsi="Arial" w:cs="Arial"/>
        </w:rPr>
        <w:t xml:space="preserve">state’s </w:t>
      </w:r>
      <w:r w:rsidR="005D2FA6" w:rsidRPr="00EA73F3">
        <w:rPr>
          <w:rFonts w:ascii="Arial" w:hAnsi="Arial" w:cs="Arial"/>
        </w:rPr>
        <w:t>econ</w:t>
      </w:r>
      <w:r w:rsidR="00977751" w:rsidRPr="00EA73F3">
        <w:rPr>
          <w:rFonts w:ascii="Arial" w:hAnsi="Arial" w:cs="Arial"/>
        </w:rPr>
        <w:t xml:space="preserve">omy,” said </w:t>
      </w:r>
      <w:r w:rsidR="005D2FA6" w:rsidRPr="00EA73F3">
        <w:rPr>
          <w:rFonts w:ascii="Arial" w:hAnsi="Arial" w:cs="Arial"/>
        </w:rPr>
        <w:t xml:space="preserve">Davis. </w:t>
      </w:r>
      <w:r w:rsidR="00B020F8" w:rsidRPr="00EA73F3">
        <w:rPr>
          <w:rFonts w:ascii="Arial" w:hAnsi="Arial" w:cs="Arial"/>
        </w:rPr>
        <w:t xml:space="preserve"> “Just around the corner, we are l</w:t>
      </w:r>
      <w:r w:rsidR="00471F72" w:rsidRPr="00EA73F3">
        <w:rPr>
          <w:rFonts w:ascii="Arial" w:hAnsi="Arial" w:cs="Arial"/>
        </w:rPr>
        <w:t>ooking at</w:t>
      </w:r>
      <w:r w:rsidRPr="00EA73F3">
        <w:rPr>
          <w:rFonts w:ascii="Arial" w:hAnsi="Arial" w:cs="Arial"/>
        </w:rPr>
        <w:t xml:space="preserve"> </w:t>
      </w:r>
      <w:r w:rsidR="002E3A90">
        <w:rPr>
          <w:rFonts w:ascii="Arial" w:hAnsi="Arial" w:cs="Arial"/>
        </w:rPr>
        <w:t>$54.7</w:t>
      </w:r>
      <w:r w:rsidR="0006108E" w:rsidRPr="00EA73F3">
        <w:rPr>
          <w:rFonts w:ascii="Arial" w:hAnsi="Arial" w:cs="Arial"/>
        </w:rPr>
        <w:t xml:space="preserve"> billion </w:t>
      </w:r>
      <w:r w:rsidRPr="00EA73F3">
        <w:rPr>
          <w:rFonts w:ascii="Arial" w:hAnsi="Arial" w:cs="Arial"/>
        </w:rPr>
        <w:t>in defense spending cuts d</w:t>
      </w:r>
      <w:r w:rsidR="00B020F8" w:rsidRPr="00EA73F3">
        <w:rPr>
          <w:rFonts w:ascii="Arial" w:hAnsi="Arial" w:cs="Arial"/>
        </w:rPr>
        <w:t>uring the first quarter of 2013.  This scenario is a nightmare for our</w:t>
      </w:r>
      <w:r w:rsidR="00356A9D" w:rsidRPr="00EA73F3">
        <w:rPr>
          <w:rFonts w:ascii="Arial" w:hAnsi="Arial" w:cs="Arial"/>
        </w:rPr>
        <w:t xml:space="preserve"> </w:t>
      </w:r>
      <w:r w:rsidR="00C42248" w:rsidRPr="00EA73F3">
        <w:rPr>
          <w:rFonts w:ascii="Arial" w:hAnsi="Arial" w:cs="Arial"/>
        </w:rPr>
        <w:t>hun</w:t>
      </w:r>
      <w:r w:rsidR="00B020F8" w:rsidRPr="00EA73F3">
        <w:rPr>
          <w:rFonts w:ascii="Arial" w:hAnsi="Arial" w:cs="Arial"/>
        </w:rPr>
        <w:t>dreds of small defense contractors</w:t>
      </w:r>
      <w:r w:rsidR="00BB4039" w:rsidRPr="00EA73F3">
        <w:rPr>
          <w:rFonts w:ascii="Arial" w:hAnsi="Arial" w:cs="Arial"/>
        </w:rPr>
        <w:t xml:space="preserve">, many </w:t>
      </w:r>
      <w:r w:rsidR="00C42248" w:rsidRPr="00EA73F3">
        <w:rPr>
          <w:rFonts w:ascii="Arial" w:hAnsi="Arial" w:cs="Arial"/>
        </w:rPr>
        <w:t>mo</w:t>
      </w:r>
      <w:r w:rsidR="00BB4039" w:rsidRPr="00EA73F3">
        <w:rPr>
          <w:rFonts w:ascii="Arial" w:hAnsi="Arial" w:cs="Arial"/>
        </w:rPr>
        <w:t>m and pop shops</w:t>
      </w:r>
      <w:r w:rsidR="00B020F8" w:rsidRPr="00EA73F3">
        <w:rPr>
          <w:rFonts w:ascii="Arial" w:hAnsi="Arial" w:cs="Arial"/>
        </w:rPr>
        <w:t>, who are being forced to face this uncertain future</w:t>
      </w:r>
      <w:r w:rsidR="00C42248" w:rsidRPr="00EA73F3">
        <w:rPr>
          <w:rFonts w:ascii="Arial" w:hAnsi="Arial" w:cs="Arial"/>
        </w:rPr>
        <w:t>.</w:t>
      </w:r>
      <w:r w:rsidRPr="00EA73F3">
        <w:rPr>
          <w:rFonts w:ascii="Arial" w:hAnsi="Arial" w:cs="Arial"/>
        </w:rPr>
        <w:t>”</w:t>
      </w:r>
    </w:p>
    <w:p w:rsidR="00356A9D" w:rsidRPr="00EA73F3" w:rsidRDefault="00D56AFA" w:rsidP="00EA73F3">
      <w:pPr>
        <w:pStyle w:val="NoSpacing"/>
        <w:spacing w:line="360" w:lineRule="auto"/>
        <w:rPr>
          <w:rFonts w:ascii="Arial" w:hAnsi="Arial" w:cs="Arial"/>
        </w:rPr>
      </w:pPr>
      <w:r w:rsidRPr="00EA73F3">
        <w:rPr>
          <w:rFonts w:ascii="Arial" w:hAnsi="Arial" w:cs="Arial"/>
        </w:rPr>
        <w:tab/>
      </w:r>
      <w:r w:rsidR="005C1AE0" w:rsidRPr="00EA73F3">
        <w:rPr>
          <w:rFonts w:ascii="Arial" w:hAnsi="Arial" w:cs="Arial"/>
        </w:rPr>
        <w:t xml:space="preserve">California continues to have 30 major defense installations, more than any other </w:t>
      </w:r>
      <w:r w:rsidR="00471F72" w:rsidRPr="00EA73F3">
        <w:rPr>
          <w:rFonts w:ascii="Arial" w:hAnsi="Arial" w:cs="Arial"/>
        </w:rPr>
        <w:t xml:space="preserve">state. </w:t>
      </w:r>
      <w:r w:rsidR="001E2BF6" w:rsidRPr="00EA73F3">
        <w:rPr>
          <w:rFonts w:ascii="Arial" w:hAnsi="Arial" w:cs="Arial"/>
        </w:rPr>
        <w:t xml:space="preserve">The closing of 25 others in recent years due to the Base Realignment and Closure (BRAC) program caused </w:t>
      </w:r>
      <w:r w:rsidR="00FB385A" w:rsidRPr="00EA73F3">
        <w:rPr>
          <w:rFonts w:ascii="Arial" w:hAnsi="Arial" w:cs="Arial"/>
        </w:rPr>
        <w:t>enormous economic disruptions</w:t>
      </w:r>
      <w:r w:rsidR="00356A9D" w:rsidRPr="00EA73F3">
        <w:rPr>
          <w:rFonts w:ascii="Arial" w:hAnsi="Arial" w:cs="Arial"/>
        </w:rPr>
        <w:t xml:space="preserve">.  </w:t>
      </w:r>
    </w:p>
    <w:p w:rsidR="004350D2" w:rsidRPr="00EA73F3" w:rsidRDefault="00356A9D" w:rsidP="00EA73F3">
      <w:pPr>
        <w:pStyle w:val="NoSpacing"/>
        <w:spacing w:line="360" w:lineRule="auto"/>
        <w:rPr>
          <w:rFonts w:ascii="Arial" w:hAnsi="Arial" w:cs="Arial"/>
        </w:rPr>
      </w:pPr>
      <w:r w:rsidRPr="00EA73F3">
        <w:rPr>
          <w:rFonts w:ascii="Arial" w:hAnsi="Arial" w:cs="Arial"/>
        </w:rPr>
        <w:tab/>
        <w:t xml:space="preserve">“Sequestration will make BRAC look like a walk in the park,” according to Major General Dennis Kenneally, executive director of the Southwest Defense Alliance.  </w:t>
      </w:r>
      <w:r w:rsidR="00EB031E" w:rsidRPr="00EA73F3">
        <w:rPr>
          <w:rFonts w:ascii="Arial" w:hAnsi="Arial" w:cs="Arial"/>
        </w:rPr>
        <w:t>“</w:t>
      </w:r>
      <w:r w:rsidR="00914A2F" w:rsidRPr="00EA73F3">
        <w:rPr>
          <w:rFonts w:ascii="Arial" w:hAnsi="Arial" w:cs="Arial"/>
        </w:rPr>
        <w:t>The president has directed that military perso</w:t>
      </w:r>
      <w:r w:rsidR="00FB385A" w:rsidRPr="00EA73F3">
        <w:rPr>
          <w:rFonts w:ascii="Arial" w:hAnsi="Arial" w:cs="Arial"/>
        </w:rPr>
        <w:t xml:space="preserve">nnel will not be cut so </w:t>
      </w:r>
      <w:r w:rsidR="00914A2F" w:rsidRPr="00EA73F3">
        <w:rPr>
          <w:rFonts w:ascii="Arial" w:hAnsi="Arial" w:cs="Arial"/>
        </w:rPr>
        <w:t>reductions will be in R&amp;D, operations, training, maintenance – services that support boots on the ground.</w:t>
      </w:r>
      <w:r w:rsidR="004350D2" w:rsidRPr="00EA73F3">
        <w:rPr>
          <w:rFonts w:ascii="Arial" w:hAnsi="Arial" w:cs="Arial"/>
        </w:rPr>
        <w:t xml:space="preserve"> </w:t>
      </w:r>
      <w:r w:rsidR="006E6D1B" w:rsidRPr="00EA73F3">
        <w:rPr>
          <w:rFonts w:ascii="Arial" w:hAnsi="Arial" w:cs="Arial"/>
        </w:rPr>
        <w:t xml:space="preserve"> </w:t>
      </w:r>
      <w:r w:rsidR="004350D2" w:rsidRPr="00EA73F3">
        <w:rPr>
          <w:rFonts w:ascii="Arial" w:hAnsi="Arial" w:cs="Arial"/>
        </w:rPr>
        <w:t xml:space="preserve">How effective can our men and women in the armed services be without this critical infrastructure?” concluded </w:t>
      </w:r>
      <w:proofErr w:type="gramStart"/>
      <w:r w:rsidR="004350D2" w:rsidRPr="00EA73F3">
        <w:rPr>
          <w:rFonts w:ascii="Arial" w:hAnsi="Arial" w:cs="Arial"/>
        </w:rPr>
        <w:t>Kenneally.</w:t>
      </w:r>
      <w:proofErr w:type="gramEnd"/>
    </w:p>
    <w:p w:rsidR="006E6D1B" w:rsidRPr="00EA73F3" w:rsidRDefault="004350D2" w:rsidP="00EA73F3">
      <w:pPr>
        <w:pStyle w:val="NoSpacing"/>
        <w:spacing w:line="360" w:lineRule="auto"/>
        <w:rPr>
          <w:rFonts w:ascii="Arial" w:hAnsi="Arial" w:cs="Arial"/>
        </w:rPr>
      </w:pPr>
      <w:r w:rsidRPr="00EA73F3">
        <w:rPr>
          <w:rFonts w:ascii="Arial" w:hAnsi="Arial" w:cs="Arial"/>
        </w:rPr>
        <w:tab/>
        <w:t xml:space="preserve">Wilson </w:t>
      </w:r>
      <w:r w:rsidR="00600EA2" w:rsidRPr="00EA73F3">
        <w:rPr>
          <w:rFonts w:ascii="Arial" w:hAnsi="Arial" w:cs="Arial"/>
        </w:rPr>
        <w:t>is a member of</w:t>
      </w:r>
      <w:r w:rsidRPr="00EA73F3">
        <w:rPr>
          <w:rFonts w:ascii="Arial" w:hAnsi="Arial" w:cs="Arial"/>
        </w:rPr>
        <w:t xml:space="preserve"> the Southern California Leadership Council a</w:t>
      </w:r>
      <w:r w:rsidR="00972331" w:rsidRPr="00EA73F3">
        <w:rPr>
          <w:rFonts w:ascii="Arial" w:hAnsi="Arial" w:cs="Arial"/>
        </w:rPr>
        <w:t xml:space="preserve">long with former governors </w:t>
      </w:r>
      <w:r w:rsidR="00C75DB2" w:rsidRPr="00EA73F3">
        <w:rPr>
          <w:rFonts w:ascii="Arial" w:hAnsi="Arial" w:cs="Arial"/>
        </w:rPr>
        <w:t>Davis and George Deukme</w:t>
      </w:r>
      <w:r w:rsidRPr="00EA73F3">
        <w:rPr>
          <w:rFonts w:ascii="Arial" w:hAnsi="Arial" w:cs="Arial"/>
        </w:rPr>
        <w:t>jian</w:t>
      </w:r>
      <w:r w:rsidR="00972331" w:rsidRPr="00EA73F3">
        <w:rPr>
          <w:rFonts w:ascii="Arial" w:hAnsi="Arial" w:cs="Arial"/>
        </w:rPr>
        <w:t xml:space="preserve">.  He also </w:t>
      </w:r>
      <w:r w:rsidRPr="00EA73F3">
        <w:rPr>
          <w:rFonts w:ascii="Arial" w:hAnsi="Arial" w:cs="Arial"/>
        </w:rPr>
        <w:t>is honorary chair of the South</w:t>
      </w:r>
      <w:r w:rsidR="00CD1302" w:rsidRPr="00EA73F3">
        <w:rPr>
          <w:rFonts w:ascii="Arial" w:hAnsi="Arial" w:cs="Arial"/>
        </w:rPr>
        <w:t xml:space="preserve">west Defense Alliance. The Southern California Leadership Conference </w:t>
      </w:r>
      <w:r w:rsidRPr="00EA73F3">
        <w:rPr>
          <w:rFonts w:ascii="Arial" w:hAnsi="Arial" w:cs="Arial"/>
        </w:rPr>
        <w:t>is a non-profit, nonpartisan public-policy partnership</w:t>
      </w:r>
      <w:r w:rsidR="00CD1302" w:rsidRPr="00EA73F3">
        <w:rPr>
          <w:rFonts w:ascii="Arial" w:hAnsi="Arial" w:cs="Arial"/>
        </w:rPr>
        <w:t xml:space="preserve"> of business and civic</w:t>
      </w:r>
      <w:r w:rsidR="0050714E" w:rsidRPr="00EA73F3">
        <w:rPr>
          <w:rFonts w:ascii="Arial" w:hAnsi="Arial" w:cs="Arial"/>
        </w:rPr>
        <w:t xml:space="preserve"> leaders</w:t>
      </w:r>
      <w:r w:rsidR="002F4381" w:rsidRPr="00EA73F3">
        <w:rPr>
          <w:rFonts w:ascii="Arial" w:hAnsi="Arial" w:cs="Arial"/>
        </w:rPr>
        <w:t xml:space="preserve"> dedicated to improving economic vitality, job growth and quality of life in Southern California</w:t>
      </w:r>
      <w:r w:rsidR="0050714E" w:rsidRPr="00EA73F3">
        <w:rPr>
          <w:rFonts w:ascii="Arial" w:hAnsi="Arial" w:cs="Arial"/>
        </w:rPr>
        <w:t>.  The Southwest Defense Alliance is a non-profit, nonpartisan organization focused on preserving and enhancing critical defense missions and assets in the Southwestern United States.</w:t>
      </w:r>
      <w:r w:rsidR="00471F72" w:rsidRPr="00EA73F3">
        <w:rPr>
          <w:rFonts w:ascii="Arial" w:hAnsi="Arial" w:cs="Arial"/>
        </w:rPr>
        <w:t xml:space="preserve"> </w:t>
      </w:r>
      <w:r w:rsidR="005C1AE0" w:rsidRPr="00EA73F3">
        <w:rPr>
          <w:rFonts w:ascii="Arial" w:hAnsi="Arial" w:cs="Arial"/>
        </w:rPr>
        <w:t xml:space="preserve"> </w:t>
      </w:r>
    </w:p>
    <w:p w:rsidR="006E6D1B" w:rsidRPr="00EA73F3" w:rsidRDefault="006E6D1B" w:rsidP="00EA73F3">
      <w:pPr>
        <w:pStyle w:val="NoSpacing"/>
        <w:spacing w:line="360" w:lineRule="auto"/>
        <w:rPr>
          <w:rFonts w:ascii="Arial" w:hAnsi="Arial" w:cs="Arial"/>
        </w:rPr>
      </w:pPr>
      <w:r w:rsidRPr="00EA73F3">
        <w:rPr>
          <w:rFonts w:ascii="Arial" w:hAnsi="Arial" w:cs="Arial"/>
        </w:rPr>
        <w:tab/>
        <w:t xml:space="preserve">The study </w:t>
      </w:r>
      <w:r w:rsidR="006870C9" w:rsidRPr="00EA73F3">
        <w:rPr>
          <w:rFonts w:ascii="Arial" w:hAnsi="Arial" w:cs="Arial"/>
        </w:rPr>
        <w:t xml:space="preserve">originated </w:t>
      </w:r>
      <w:r w:rsidR="00CD1302" w:rsidRPr="00EA73F3">
        <w:rPr>
          <w:rFonts w:ascii="Arial" w:hAnsi="Arial" w:cs="Arial"/>
        </w:rPr>
        <w:t>by Southwest Defense Alliance</w:t>
      </w:r>
      <w:r w:rsidRPr="00EA73F3">
        <w:rPr>
          <w:rFonts w:ascii="Arial" w:hAnsi="Arial" w:cs="Arial"/>
        </w:rPr>
        <w:t xml:space="preserve"> </w:t>
      </w:r>
      <w:r w:rsidR="006870C9" w:rsidRPr="00EA73F3">
        <w:rPr>
          <w:rFonts w:ascii="Arial" w:hAnsi="Arial" w:cs="Arial"/>
        </w:rPr>
        <w:t>and funded by S</w:t>
      </w:r>
      <w:r w:rsidR="00CD1302" w:rsidRPr="00EA73F3">
        <w:rPr>
          <w:rFonts w:ascii="Arial" w:hAnsi="Arial" w:cs="Arial"/>
        </w:rPr>
        <w:t xml:space="preserve">outhern California Leadership </w:t>
      </w:r>
      <w:r w:rsidR="006870C9" w:rsidRPr="00EA73F3">
        <w:rPr>
          <w:rFonts w:ascii="Arial" w:hAnsi="Arial" w:cs="Arial"/>
        </w:rPr>
        <w:t>C</w:t>
      </w:r>
      <w:r w:rsidR="00CD1302" w:rsidRPr="00EA73F3">
        <w:rPr>
          <w:rFonts w:ascii="Arial" w:hAnsi="Arial" w:cs="Arial"/>
        </w:rPr>
        <w:t>ouncil</w:t>
      </w:r>
      <w:r w:rsidR="006870C9" w:rsidRPr="00EA73F3">
        <w:rPr>
          <w:rFonts w:ascii="Arial" w:hAnsi="Arial" w:cs="Arial"/>
        </w:rPr>
        <w:t xml:space="preserve"> </w:t>
      </w:r>
      <w:r w:rsidRPr="00EA73F3">
        <w:rPr>
          <w:rFonts w:ascii="Arial" w:hAnsi="Arial" w:cs="Arial"/>
        </w:rPr>
        <w:t xml:space="preserve">covered six Southwestern states.  Other states studied were Arizona, Nevada, New Mexico, Texas and Utah.  </w:t>
      </w:r>
    </w:p>
    <w:p w:rsidR="0025644F" w:rsidRPr="00EA73F3" w:rsidRDefault="0025644F" w:rsidP="00EA73F3">
      <w:pPr>
        <w:pStyle w:val="NoSpacing"/>
        <w:spacing w:line="360" w:lineRule="auto"/>
        <w:jc w:val="center"/>
        <w:rPr>
          <w:rFonts w:ascii="Arial" w:hAnsi="Arial" w:cs="Arial"/>
        </w:rPr>
      </w:pPr>
      <w:r>
        <w:rPr>
          <w:rFonts w:ascii="Arial" w:hAnsi="Arial" w:cs="Arial"/>
        </w:rPr>
        <w:t>###</w:t>
      </w:r>
    </w:p>
    <w:p w:rsidR="005F5F39" w:rsidRPr="005F5F39" w:rsidRDefault="005F5F39" w:rsidP="005F5F39">
      <w:pPr>
        <w:pStyle w:val="NoSpacing"/>
        <w:rPr>
          <w:rFonts w:ascii="Arial" w:hAnsi="Arial" w:cs="Arial"/>
        </w:rPr>
      </w:pPr>
      <w:r w:rsidRPr="005F5F39">
        <w:rPr>
          <w:rFonts w:ascii="Arial" w:hAnsi="Arial" w:cs="Arial"/>
        </w:rPr>
        <w:t xml:space="preserve">To </w:t>
      </w:r>
      <w:r>
        <w:rPr>
          <w:rFonts w:ascii="Arial" w:hAnsi="Arial" w:cs="Arial"/>
        </w:rPr>
        <w:t xml:space="preserve">arrange interviews </w:t>
      </w:r>
      <w:r w:rsidRPr="005F5F39">
        <w:rPr>
          <w:rFonts w:ascii="Arial" w:hAnsi="Arial" w:cs="Arial"/>
        </w:rPr>
        <w:t>contact:</w:t>
      </w:r>
    </w:p>
    <w:p w:rsidR="005F5F39" w:rsidRPr="005F5F39" w:rsidRDefault="005F5F39" w:rsidP="005F5F39">
      <w:pPr>
        <w:pStyle w:val="NoSpacing"/>
        <w:rPr>
          <w:rFonts w:ascii="Arial" w:hAnsi="Arial" w:cs="Arial"/>
        </w:rPr>
      </w:pPr>
      <w:r w:rsidRPr="005F5F39">
        <w:rPr>
          <w:rFonts w:ascii="Arial" w:hAnsi="Arial" w:cs="Arial"/>
        </w:rPr>
        <w:t xml:space="preserve">Barbara Casey </w:t>
      </w:r>
      <w:r w:rsidR="002014C6">
        <w:rPr>
          <w:rFonts w:ascii="Arial" w:hAnsi="Arial" w:cs="Arial"/>
        </w:rPr>
        <w:t>or Karen Diehl 310.473.</w:t>
      </w:r>
      <w:r w:rsidRPr="005F5F39">
        <w:rPr>
          <w:rFonts w:ascii="Arial" w:hAnsi="Arial" w:cs="Arial"/>
        </w:rPr>
        <w:t>8090</w:t>
      </w:r>
    </w:p>
    <w:p w:rsidR="0025644F" w:rsidRPr="005F5F39" w:rsidRDefault="0025644F" w:rsidP="005F5F39">
      <w:pPr>
        <w:pStyle w:val="NoSpacing"/>
        <w:rPr>
          <w:rFonts w:ascii="Arial" w:hAnsi="Arial" w:cs="Arial"/>
        </w:rPr>
      </w:pPr>
    </w:p>
    <w:p w:rsidR="005F5F39" w:rsidRPr="005F5F39" w:rsidRDefault="005F5F39" w:rsidP="005F5F39">
      <w:pPr>
        <w:pStyle w:val="NoSpacing"/>
        <w:rPr>
          <w:rFonts w:ascii="Arial" w:hAnsi="Arial" w:cs="Arial"/>
        </w:rPr>
      </w:pPr>
      <w:r w:rsidRPr="005F5F39">
        <w:rPr>
          <w:rFonts w:ascii="Arial" w:hAnsi="Arial" w:cs="Arial"/>
        </w:rPr>
        <w:t xml:space="preserve">To receive the </w:t>
      </w:r>
      <w:r w:rsidR="00585C3E" w:rsidRPr="005F5F39">
        <w:rPr>
          <w:rFonts w:ascii="Arial" w:hAnsi="Arial" w:cs="Arial"/>
        </w:rPr>
        <w:t>complete stu</w:t>
      </w:r>
      <w:r w:rsidRPr="005F5F39">
        <w:rPr>
          <w:rFonts w:ascii="Arial" w:hAnsi="Arial" w:cs="Arial"/>
        </w:rPr>
        <w:t>dy by Andrew Chang &amp; Company contact:</w:t>
      </w:r>
    </w:p>
    <w:p w:rsidR="004E0D23" w:rsidRPr="005F5F39" w:rsidRDefault="004E0D23" w:rsidP="005F5F39">
      <w:pPr>
        <w:pStyle w:val="NoSpacing"/>
        <w:rPr>
          <w:rFonts w:ascii="Arial" w:hAnsi="Arial" w:cs="Arial"/>
        </w:rPr>
      </w:pPr>
      <w:r w:rsidRPr="005F5F39">
        <w:rPr>
          <w:rFonts w:ascii="Arial" w:hAnsi="Arial" w:cs="Arial"/>
        </w:rPr>
        <w:t xml:space="preserve"> </w:t>
      </w:r>
      <w:hyperlink r:id="rId6" w:history="1">
        <w:r w:rsidRPr="005F5F39">
          <w:rPr>
            <w:rStyle w:val="Hyperlink"/>
            <w:rFonts w:ascii="Arial" w:hAnsi="Arial" w:cs="Arial"/>
            <w:color w:val="auto"/>
            <w:u w:val="none"/>
          </w:rPr>
          <w:t>kdiehl@cswpr.com</w:t>
        </w:r>
      </w:hyperlink>
      <w:r w:rsidRPr="005F5F39">
        <w:rPr>
          <w:rFonts w:ascii="Arial" w:hAnsi="Arial" w:cs="Arial"/>
        </w:rPr>
        <w:t>.</w:t>
      </w:r>
    </w:p>
    <w:p w:rsidR="00D56AFA" w:rsidRPr="00EA73F3" w:rsidRDefault="005C1AE0" w:rsidP="00EA73F3">
      <w:pPr>
        <w:pStyle w:val="NoSpacing"/>
        <w:spacing w:line="360" w:lineRule="auto"/>
        <w:rPr>
          <w:rFonts w:ascii="Arial" w:hAnsi="Arial" w:cs="Arial"/>
        </w:rPr>
      </w:pPr>
      <w:r w:rsidRPr="00EA73F3">
        <w:rPr>
          <w:rFonts w:ascii="Arial" w:hAnsi="Arial" w:cs="Arial"/>
        </w:rPr>
        <w:t xml:space="preserve"> </w:t>
      </w:r>
    </w:p>
    <w:p w:rsidR="005F3E6A" w:rsidRPr="00EA73F3" w:rsidRDefault="005F3E6A" w:rsidP="00EA73F3">
      <w:pPr>
        <w:pStyle w:val="NoSpacing"/>
        <w:spacing w:line="360" w:lineRule="auto"/>
        <w:rPr>
          <w:rFonts w:ascii="Arial" w:hAnsi="Arial" w:cs="Arial"/>
        </w:rPr>
      </w:pPr>
      <w:r w:rsidRPr="00EA73F3">
        <w:rPr>
          <w:rFonts w:ascii="Arial" w:hAnsi="Arial" w:cs="Arial"/>
        </w:rPr>
        <w:tab/>
      </w:r>
    </w:p>
    <w:p w:rsidR="00E74062" w:rsidRPr="00EA73F3" w:rsidRDefault="00E74062" w:rsidP="00EA73F3">
      <w:pPr>
        <w:pStyle w:val="NoSpacing"/>
        <w:spacing w:line="360" w:lineRule="auto"/>
        <w:rPr>
          <w:rFonts w:ascii="Arial" w:hAnsi="Arial" w:cs="Arial"/>
        </w:rPr>
      </w:pPr>
      <w:r w:rsidRPr="00EA73F3">
        <w:rPr>
          <w:rFonts w:ascii="Arial" w:hAnsi="Arial" w:cs="Arial"/>
        </w:rPr>
        <w:tab/>
      </w:r>
    </w:p>
    <w:sectPr w:rsidR="00E74062" w:rsidRPr="00EA73F3" w:rsidSect="005F5F39">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74C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4114CC"/>
    <w:multiLevelType w:val="hybridMultilevel"/>
    <w:tmpl w:val="CC00DA3C"/>
    <w:lvl w:ilvl="0" w:tplc="01F46AC6">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4B"/>
    <w:rsid w:val="0003662C"/>
    <w:rsid w:val="000449FC"/>
    <w:rsid w:val="0006108E"/>
    <w:rsid w:val="00171058"/>
    <w:rsid w:val="0017346D"/>
    <w:rsid w:val="00186797"/>
    <w:rsid w:val="001B082B"/>
    <w:rsid w:val="001B1051"/>
    <w:rsid w:val="001E2BF6"/>
    <w:rsid w:val="002014C6"/>
    <w:rsid w:val="00211180"/>
    <w:rsid w:val="0025644F"/>
    <w:rsid w:val="00260842"/>
    <w:rsid w:val="002C5946"/>
    <w:rsid w:val="002D09B7"/>
    <w:rsid w:val="002E3A90"/>
    <w:rsid w:val="002F4381"/>
    <w:rsid w:val="0033089A"/>
    <w:rsid w:val="00356A9D"/>
    <w:rsid w:val="00395F3B"/>
    <w:rsid w:val="003A554F"/>
    <w:rsid w:val="003C041F"/>
    <w:rsid w:val="003F582F"/>
    <w:rsid w:val="004007F5"/>
    <w:rsid w:val="00415C31"/>
    <w:rsid w:val="00420364"/>
    <w:rsid w:val="004350D2"/>
    <w:rsid w:val="004570E7"/>
    <w:rsid w:val="00471F72"/>
    <w:rsid w:val="00495902"/>
    <w:rsid w:val="004B1561"/>
    <w:rsid w:val="004C7969"/>
    <w:rsid w:val="004E0D23"/>
    <w:rsid w:val="0050714E"/>
    <w:rsid w:val="00513C93"/>
    <w:rsid w:val="00524A50"/>
    <w:rsid w:val="0053391A"/>
    <w:rsid w:val="0054149C"/>
    <w:rsid w:val="00553CAD"/>
    <w:rsid w:val="0056385F"/>
    <w:rsid w:val="0056575D"/>
    <w:rsid w:val="00585C3E"/>
    <w:rsid w:val="005A7A48"/>
    <w:rsid w:val="005C01CB"/>
    <w:rsid w:val="005C1AE0"/>
    <w:rsid w:val="005D2FA6"/>
    <w:rsid w:val="005F3E6A"/>
    <w:rsid w:val="005F5F39"/>
    <w:rsid w:val="00600EA2"/>
    <w:rsid w:val="00616921"/>
    <w:rsid w:val="00621D39"/>
    <w:rsid w:val="006870C9"/>
    <w:rsid w:val="006B0F36"/>
    <w:rsid w:val="006C531A"/>
    <w:rsid w:val="006E6D1B"/>
    <w:rsid w:val="00715F4C"/>
    <w:rsid w:val="00731A99"/>
    <w:rsid w:val="00751513"/>
    <w:rsid w:val="007716A5"/>
    <w:rsid w:val="007D4DA1"/>
    <w:rsid w:val="008510D8"/>
    <w:rsid w:val="00861A3E"/>
    <w:rsid w:val="0089654E"/>
    <w:rsid w:val="008A1E43"/>
    <w:rsid w:val="008F4EA4"/>
    <w:rsid w:val="00914A2F"/>
    <w:rsid w:val="00972331"/>
    <w:rsid w:val="00972A07"/>
    <w:rsid w:val="009732B8"/>
    <w:rsid w:val="00975716"/>
    <w:rsid w:val="00977032"/>
    <w:rsid w:val="00977751"/>
    <w:rsid w:val="009912D8"/>
    <w:rsid w:val="0099324B"/>
    <w:rsid w:val="00AA730A"/>
    <w:rsid w:val="00AB6B58"/>
    <w:rsid w:val="00AF3A24"/>
    <w:rsid w:val="00B020F8"/>
    <w:rsid w:val="00B2255A"/>
    <w:rsid w:val="00B45E77"/>
    <w:rsid w:val="00BB4039"/>
    <w:rsid w:val="00C00581"/>
    <w:rsid w:val="00C1133B"/>
    <w:rsid w:val="00C114A5"/>
    <w:rsid w:val="00C2708F"/>
    <w:rsid w:val="00C42248"/>
    <w:rsid w:val="00C62098"/>
    <w:rsid w:val="00C74627"/>
    <w:rsid w:val="00C75DB2"/>
    <w:rsid w:val="00C91FBB"/>
    <w:rsid w:val="00CB7AC0"/>
    <w:rsid w:val="00CD1302"/>
    <w:rsid w:val="00CD51A4"/>
    <w:rsid w:val="00CF3F00"/>
    <w:rsid w:val="00CF7D3F"/>
    <w:rsid w:val="00D16D08"/>
    <w:rsid w:val="00D27066"/>
    <w:rsid w:val="00D56AFA"/>
    <w:rsid w:val="00D95174"/>
    <w:rsid w:val="00E010EA"/>
    <w:rsid w:val="00E267FE"/>
    <w:rsid w:val="00E74062"/>
    <w:rsid w:val="00EA17FA"/>
    <w:rsid w:val="00EA73F3"/>
    <w:rsid w:val="00EB031E"/>
    <w:rsid w:val="00EB6C18"/>
    <w:rsid w:val="00FB385A"/>
    <w:rsid w:val="00FC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B6C18"/>
    <w:pPr>
      <w:ind w:left="720"/>
      <w:contextualSpacing/>
    </w:pPr>
  </w:style>
  <w:style w:type="paragraph" w:styleId="BalloonText">
    <w:name w:val="Balloon Text"/>
    <w:basedOn w:val="Normal"/>
    <w:link w:val="BalloonTextChar"/>
    <w:uiPriority w:val="99"/>
    <w:semiHidden/>
    <w:unhideWhenUsed/>
    <w:rsid w:val="00C75D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DB2"/>
    <w:rPr>
      <w:rFonts w:ascii="Lucida Grande" w:hAnsi="Lucida Grande" w:cs="Lucida Grande"/>
      <w:sz w:val="18"/>
      <w:szCs w:val="18"/>
    </w:rPr>
  </w:style>
  <w:style w:type="paragraph" w:styleId="NoSpacing">
    <w:name w:val="No Spacing"/>
    <w:uiPriority w:val="1"/>
    <w:qFormat/>
    <w:rsid w:val="00EA73F3"/>
    <w:rPr>
      <w:sz w:val="22"/>
      <w:szCs w:val="22"/>
    </w:rPr>
  </w:style>
  <w:style w:type="character" w:styleId="Hyperlink">
    <w:name w:val="Hyperlink"/>
    <w:basedOn w:val="DefaultParagraphFont"/>
    <w:uiPriority w:val="99"/>
    <w:unhideWhenUsed/>
    <w:rsid w:val="004E0D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B6C18"/>
    <w:pPr>
      <w:ind w:left="720"/>
      <w:contextualSpacing/>
    </w:pPr>
  </w:style>
  <w:style w:type="paragraph" w:styleId="BalloonText">
    <w:name w:val="Balloon Text"/>
    <w:basedOn w:val="Normal"/>
    <w:link w:val="BalloonTextChar"/>
    <w:uiPriority w:val="99"/>
    <w:semiHidden/>
    <w:unhideWhenUsed/>
    <w:rsid w:val="00C75D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DB2"/>
    <w:rPr>
      <w:rFonts w:ascii="Lucida Grande" w:hAnsi="Lucida Grande" w:cs="Lucida Grande"/>
      <w:sz w:val="18"/>
      <w:szCs w:val="18"/>
    </w:rPr>
  </w:style>
  <w:style w:type="paragraph" w:styleId="NoSpacing">
    <w:name w:val="No Spacing"/>
    <w:uiPriority w:val="1"/>
    <w:qFormat/>
    <w:rsid w:val="00EA73F3"/>
    <w:rPr>
      <w:sz w:val="22"/>
      <w:szCs w:val="22"/>
    </w:rPr>
  </w:style>
  <w:style w:type="character" w:styleId="Hyperlink">
    <w:name w:val="Hyperlink"/>
    <w:basedOn w:val="DefaultParagraphFont"/>
    <w:uiPriority w:val="99"/>
    <w:unhideWhenUsed/>
    <w:rsid w:val="004E0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iehl@cswp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LAEDC</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Den</cp:lastModifiedBy>
  <cp:revision>2</cp:revision>
  <cp:lastPrinted>2012-11-27T23:32:00Z</cp:lastPrinted>
  <dcterms:created xsi:type="dcterms:W3CDTF">2013-06-03T01:45:00Z</dcterms:created>
  <dcterms:modified xsi:type="dcterms:W3CDTF">2013-06-03T01:45:00Z</dcterms:modified>
</cp:coreProperties>
</file>